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8E5BC" w14:textId="77777777" w:rsidR="00A702B2" w:rsidRPr="00C829A9" w:rsidRDefault="00A702B2" w:rsidP="00A702B2">
      <w:pPr>
        <w:jc w:val="center"/>
        <w:rPr>
          <w:sz w:val="20"/>
          <w:szCs w:val="20"/>
        </w:rPr>
      </w:pPr>
      <w:r w:rsidRPr="00C829A9">
        <w:rPr>
          <w:sz w:val="20"/>
          <w:szCs w:val="20"/>
        </w:rPr>
        <w:t>Universidad Nacional de las Artes</w:t>
      </w:r>
    </w:p>
    <w:p w14:paraId="22F2290D" w14:textId="77777777" w:rsidR="00A702B2" w:rsidRPr="00C829A9" w:rsidRDefault="00A702B2" w:rsidP="00A702B2">
      <w:pPr>
        <w:jc w:val="center"/>
        <w:rPr>
          <w:sz w:val="20"/>
          <w:szCs w:val="20"/>
        </w:rPr>
      </w:pPr>
      <w:r w:rsidRPr="00C829A9">
        <w:rPr>
          <w:sz w:val="20"/>
          <w:szCs w:val="20"/>
        </w:rPr>
        <w:t>Departamento de Artes Visuales “Prilidiano Pueyrredón”</w:t>
      </w:r>
    </w:p>
    <w:p w14:paraId="3F1DA3B3" w14:textId="77777777" w:rsidR="00A702B2" w:rsidRPr="00C829A9" w:rsidRDefault="00A702B2" w:rsidP="00A702B2">
      <w:pPr>
        <w:jc w:val="center"/>
        <w:rPr>
          <w:sz w:val="20"/>
          <w:szCs w:val="20"/>
        </w:rPr>
      </w:pPr>
      <w:r w:rsidRPr="00C829A9">
        <w:rPr>
          <w:sz w:val="20"/>
          <w:szCs w:val="20"/>
        </w:rPr>
        <w:t>Secretaría de Investigación y Posgrado</w:t>
      </w:r>
    </w:p>
    <w:p w14:paraId="6F1DEAE8" w14:textId="77777777" w:rsidR="00A702B2" w:rsidRPr="00C829A9" w:rsidRDefault="00A702B2" w:rsidP="00A702B2">
      <w:pPr>
        <w:jc w:val="center"/>
        <w:rPr>
          <w:sz w:val="20"/>
          <w:szCs w:val="20"/>
        </w:rPr>
      </w:pPr>
      <w:r w:rsidRPr="00C829A9">
        <w:rPr>
          <w:sz w:val="20"/>
          <w:szCs w:val="20"/>
        </w:rPr>
        <w:t>Especialización en Medios y Tecnologías para la Producción Pictórica</w:t>
      </w:r>
    </w:p>
    <w:p w14:paraId="69C9C129" w14:textId="330522CC" w:rsidR="00A702B2" w:rsidRDefault="00A702B2" w:rsidP="00A702B2">
      <w:pPr>
        <w:jc w:val="both"/>
        <w:rPr>
          <w:sz w:val="20"/>
          <w:szCs w:val="20"/>
        </w:rPr>
      </w:pPr>
    </w:p>
    <w:p w14:paraId="6714C918" w14:textId="77777777" w:rsidR="00BF13AB" w:rsidRPr="00C829A9" w:rsidRDefault="00BF13AB" w:rsidP="00A702B2">
      <w:pPr>
        <w:jc w:val="both"/>
        <w:rPr>
          <w:sz w:val="20"/>
          <w:szCs w:val="20"/>
        </w:rPr>
      </w:pPr>
    </w:p>
    <w:p w14:paraId="7C043DE6" w14:textId="69FF7FA5" w:rsidR="00A702B2" w:rsidRPr="00C829A9" w:rsidRDefault="00A702B2" w:rsidP="00A702B2">
      <w:pPr>
        <w:jc w:val="both"/>
        <w:rPr>
          <w:b/>
          <w:bCs/>
          <w:i/>
          <w:iCs/>
          <w:sz w:val="20"/>
          <w:szCs w:val="20"/>
        </w:rPr>
      </w:pPr>
      <w:r w:rsidRPr="00C829A9">
        <w:rPr>
          <w:sz w:val="20"/>
          <w:szCs w:val="20"/>
        </w:rPr>
        <w:t xml:space="preserve">Seminario: </w:t>
      </w:r>
      <w:r w:rsidRPr="00C829A9">
        <w:rPr>
          <w:b/>
          <w:bCs/>
          <w:i/>
          <w:iCs/>
          <w:sz w:val="20"/>
          <w:szCs w:val="20"/>
        </w:rPr>
        <w:t>Historia y Teoría del Arte Específic</w:t>
      </w:r>
      <w:r w:rsidR="00A52C43">
        <w:rPr>
          <w:b/>
          <w:bCs/>
          <w:i/>
          <w:iCs/>
          <w:sz w:val="20"/>
          <w:szCs w:val="20"/>
        </w:rPr>
        <w:t>as</w:t>
      </w:r>
    </w:p>
    <w:p w14:paraId="49C791FF" w14:textId="77777777" w:rsidR="00A702B2" w:rsidRPr="00C829A9" w:rsidRDefault="00A702B2" w:rsidP="00A702B2">
      <w:pPr>
        <w:jc w:val="both"/>
        <w:rPr>
          <w:sz w:val="20"/>
          <w:szCs w:val="20"/>
        </w:rPr>
      </w:pPr>
      <w:r w:rsidRPr="00C829A9">
        <w:rPr>
          <w:sz w:val="20"/>
          <w:szCs w:val="20"/>
        </w:rPr>
        <w:t>Dictantes: Alicia Romero, Marcelo Giménez</w:t>
      </w:r>
    </w:p>
    <w:p w14:paraId="0838BDC7" w14:textId="77777777" w:rsidR="009B336E" w:rsidRPr="00C829A9" w:rsidRDefault="009B336E" w:rsidP="00A702B2">
      <w:pPr>
        <w:jc w:val="both"/>
        <w:rPr>
          <w:sz w:val="20"/>
          <w:szCs w:val="20"/>
        </w:rPr>
      </w:pPr>
      <w:r w:rsidRPr="00C829A9">
        <w:rPr>
          <w:sz w:val="20"/>
          <w:szCs w:val="20"/>
        </w:rPr>
        <w:t>Curso lectivo: 2020-primer cuatrimestre</w:t>
      </w:r>
    </w:p>
    <w:p w14:paraId="03D5427B" w14:textId="77777777" w:rsidR="00A702B2" w:rsidRPr="00C829A9" w:rsidRDefault="00A702B2" w:rsidP="00A702B2">
      <w:pPr>
        <w:jc w:val="both"/>
        <w:rPr>
          <w:sz w:val="20"/>
          <w:szCs w:val="20"/>
        </w:rPr>
      </w:pPr>
    </w:p>
    <w:p w14:paraId="27640B3A" w14:textId="10B53A1E" w:rsidR="00A702B2" w:rsidRPr="00316E04" w:rsidRDefault="00DC4A67" w:rsidP="00A702B2">
      <w:pPr>
        <w:jc w:val="both"/>
        <w:rPr>
          <w:sz w:val="20"/>
          <w:szCs w:val="20"/>
        </w:rPr>
      </w:pPr>
      <w:r w:rsidRPr="00316E04">
        <w:rPr>
          <w:b/>
          <w:bCs/>
          <w:sz w:val="20"/>
          <w:szCs w:val="20"/>
        </w:rPr>
        <w:t xml:space="preserve">Encuentro </w:t>
      </w:r>
      <w:r w:rsidR="00DC71B0">
        <w:rPr>
          <w:b/>
          <w:bCs/>
          <w:sz w:val="20"/>
          <w:szCs w:val="20"/>
        </w:rPr>
        <w:t>3</w:t>
      </w:r>
      <w:r w:rsidR="009B336E" w:rsidRPr="00316E04">
        <w:rPr>
          <w:b/>
          <w:bCs/>
          <w:sz w:val="20"/>
          <w:szCs w:val="20"/>
        </w:rPr>
        <w:t xml:space="preserve"> </w:t>
      </w:r>
      <w:r w:rsidR="009B336E" w:rsidRPr="00316E04">
        <w:rPr>
          <w:sz w:val="20"/>
          <w:szCs w:val="20"/>
        </w:rPr>
        <w:t xml:space="preserve">(jueves </w:t>
      </w:r>
      <w:r w:rsidR="00DC71B0">
        <w:rPr>
          <w:sz w:val="20"/>
          <w:szCs w:val="20"/>
        </w:rPr>
        <w:t>4 de junio</w:t>
      </w:r>
      <w:r w:rsidR="009B336E" w:rsidRPr="00316E04">
        <w:rPr>
          <w:sz w:val="20"/>
          <w:szCs w:val="20"/>
        </w:rPr>
        <w:t>)</w:t>
      </w:r>
    </w:p>
    <w:p w14:paraId="440F7FCB" w14:textId="77777777" w:rsidR="00A702B2" w:rsidRPr="00316E04" w:rsidRDefault="00A702B2" w:rsidP="00A702B2">
      <w:pPr>
        <w:jc w:val="both"/>
        <w:rPr>
          <w:sz w:val="20"/>
          <w:szCs w:val="20"/>
        </w:rPr>
      </w:pPr>
    </w:p>
    <w:p w14:paraId="01D22311" w14:textId="2170896F" w:rsidR="00DC71B0" w:rsidRDefault="000D78C2" w:rsidP="000D78C2">
      <w:pPr>
        <w:jc w:val="both"/>
        <w:rPr>
          <w:sz w:val="20"/>
          <w:szCs w:val="20"/>
        </w:rPr>
      </w:pPr>
      <w:r w:rsidRPr="00316E04">
        <w:rPr>
          <w:sz w:val="20"/>
          <w:szCs w:val="20"/>
        </w:rPr>
        <w:t xml:space="preserve">Esta semana nuestro encuentro </w:t>
      </w:r>
      <w:r w:rsidR="00DC71B0">
        <w:rPr>
          <w:sz w:val="20"/>
          <w:szCs w:val="20"/>
        </w:rPr>
        <w:t>comenzará a enforcarse en la tarea de reconocer y relevar las filiaciones y las inscripciones que una producción artística puntual señala como suyas.</w:t>
      </w:r>
    </w:p>
    <w:p w14:paraId="2467F6A4" w14:textId="33BC688F" w:rsidR="00CC0987" w:rsidRDefault="00DC71B0" w:rsidP="000D78C2">
      <w:pPr>
        <w:jc w:val="both"/>
        <w:rPr>
          <w:sz w:val="20"/>
          <w:szCs w:val="20"/>
        </w:rPr>
      </w:pPr>
      <w:r>
        <w:rPr>
          <w:sz w:val="20"/>
          <w:szCs w:val="20"/>
        </w:rPr>
        <w:t xml:space="preserve">Para ello trabajaremos tomando un caso que precisamente fundamenta sus argumentos sobre tal cuestión: la curación de la última edición de la Bienal de San Pablo, </w:t>
      </w:r>
      <w:r>
        <w:rPr>
          <w:i/>
          <w:iCs/>
          <w:sz w:val="20"/>
          <w:szCs w:val="20"/>
        </w:rPr>
        <w:t xml:space="preserve">Afinidades afectivas, </w:t>
      </w:r>
      <w:r>
        <w:rPr>
          <w:sz w:val="20"/>
          <w:szCs w:val="20"/>
        </w:rPr>
        <w:t xml:space="preserve">curada por el gallego Gabriel Pérez-Barreiro en 2018. </w:t>
      </w:r>
    </w:p>
    <w:p w14:paraId="78744CA3" w14:textId="370A2D9D" w:rsidR="00CC0987" w:rsidRDefault="00CC0987" w:rsidP="000D78C2">
      <w:pPr>
        <w:jc w:val="both"/>
        <w:rPr>
          <w:sz w:val="20"/>
          <w:szCs w:val="20"/>
        </w:rPr>
      </w:pPr>
      <w:r>
        <w:rPr>
          <w:sz w:val="20"/>
          <w:szCs w:val="20"/>
        </w:rPr>
        <w:t>Al acceder al material ustedes podrán ver, además de los argumentos que el curador explaya en su texto de presentación dando cuenta de su propuesta, un recorrido por una parte de la bienal, constituida por siete muestras para las cuales Pérez Barreiro invitó a otros tantos artista a cumplir la tarea curatorial. Cada uno de ellos elaboró una muestra constituida por su propio trabajo artístico en vínculo con el de otros a partir de alguna perspectiva que los movió a realizar sus elecciones para configurar el conjunto a exhibir. Hemos tratado de sintetizar las siete muestras en un número de imágenes que, si no exhaustivamente, permita conocer el total de las elecciones de cada artista.</w:t>
      </w:r>
    </w:p>
    <w:p w14:paraId="215AB073" w14:textId="2A6D0D84" w:rsidR="00DC71B0" w:rsidRDefault="00CC0987" w:rsidP="000D78C2">
      <w:pPr>
        <w:jc w:val="both"/>
        <w:rPr>
          <w:sz w:val="20"/>
          <w:szCs w:val="20"/>
        </w:rPr>
      </w:pPr>
      <w:r>
        <w:rPr>
          <w:sz w:val="20"/>
          <w:szCs w:val="20"/>
        </w:rPr>
        <w:t xml:space="preserve">Encontraran, entonces, los </w:t>
      </w:r>
      <w:r w:rsidRPr="005C0AEF">
        <w:rPr>
          <w:b/>
          <w:bCs/>
          <w:sz w:val="20"/>
          <w:szCs w:val="20"/>
        </w:rPr>
        <w:t>contenidos</w:t>
      </w:r>
      <w:r>
        <w:rPr>
          <w:sz w:val="20"/>
          <w:szCs w:val="20"/>
        </w:rPr>
        <w:t xml:space="preserve"> de esta semana en el siguiente vínculo:</w:t>
      </w:r>
    </w:p>
    <w:p w14:paraId="5EAAE335" w14:textId="77FDFBF5" w:rsidR="00DC71B0" w:rsidRPr="005C0AEF" w:rsidRDefault="00DC71B0" w:rsidP="000D78C2">
      <w:pPr>
        <w:jc w:val="both"/>
        <w:rPr>
          <w:sz w:val="20"/>
          <w:szCs w:val="20"/>
        </w:rPr>
      </w:pPr>
    </w:p>
    <w:p w14:paraId="57D46C62" w14:textId="77777777" w:rsidR="005C0AEF" w:rsidRPr="005C0AEF" w:rsidRDefault="005C0AEF" w:rsidP="005C0AEF">
      <w:pPr>
        <w:jc w:val="both"/>
        <w:rPr>
          <w:rStyle w:val="Hipervnculo"/>
          <w:sz w:val="20"/>
          <w:szCs w:val="20"/>
        </w:rPr>
      </w:pPr>
      <w:hyperlink r:id="rId4" w:history="1">
        <w:r w:rsidRPr="005C0AEF">
          <w:rPr>
            <w:rStyle w:val="Hipervnculo"/>
            <w:sz w:val="20"/>
            <w:szCs w:val="20"/>
          </w:rPr>
          <w:t>https://www.mediafire.com/file/lm5y7wcmy38ix21/2020-HTAE-3.pps/file</w:t>
        </w:r>
      </w:hyperlink>
    </w:p>
    <w:p w14:paraId="65B7D50C" w14:textId="58750EB1" w:rsidR="005C0AEF" w:rsidRPr="005C0AEF" w:rsidRDefault="005C0AEF" w:rsidP="000D78C2">
      <w:pPr>
        <w:jc w:val="both"/>
        <w:rPr>
          <w:sz w:val="20"/>
          <w:szCs w:val="20"/>
        </w:rPr>
      </w:pPr>
    </w:p>
    <w:p w14:paraId="1DC17445" w14:textId="0B4EE2D1" w:rsidR="005C0AEF" w:rsidRPr="005C0AEF" w:rsidRDefault="005C0AEF" w:rsidP="000D78C2">
      <w:pPr>
        <w:jc w:val="both"/>
        <w:rPr>
          <w:sz w:val="20"/>
          <w:szCs w:val="20"/>
        </w:rPr>
      </w:pPr>
      <w:r w:rsidRPr="005C0AEF">
        <w:rPr>
          <w:sz w:val="20"/>
          <w:szCs w:val="20"/>
        </w:rPr>
        <w:t>Como recursos para complementar la presentación, les dejamos los vínculos a los siguientes materiales:</w:t>
      </w:r>
    </w:p>
    <w:p w14:paraId="6C601F06" w14:textId="3E9324BD" w:rsidR="005C0AEF" w:rsidRPr="005C0AEF" w:rsidRDefault="005C0AEF" w:rsidP="000D78C2">
      <w:pPr>
        <w:jc w:val="both"/>
        <w:rPr>
          <w:sz w:val="20"/>
          <w:szCs w:val="20"/>
        </w:rPr>
      </w:pPr>
    </w:p>
    <w:p w14:paraId="2DF52E5E" w14:textId="19F5EA82" w:rsidR="005C0AEF" w:rsidRPr="005C0AEF" w:rsidRDefault="005C0AEF" w:rsidP="000D78C2">
      <w:pPr>
        <w:jc w:val="both"/>
        <w:rPr>
          <w:sz w:val="20"/>
          <w:szCs w:val="20"/>
        </w:rPr>
      </w:pPr>
      <w:r w:rsidRPr="005C0AEF">
        <w:rPr>
          <w:sz w:val="20"/>
          <w:szCs w:val="20"/>
        </w:rPr>
        <w:t>Catálogo de la Bienal (en portugués):</w:t>
      </w:r>
    </w:p>
    <w:p w14:paraId="0A324769" w14:textId="45EA33E0" w:rsidR="005C0AEF" w:rsidRPr="005C0AEF" w:rsidRDefault="005C0AEF" w:rsidP="000D78C2">
      <w:pPr>
        <w:jc w:val="both"/>
        <w:rPr>
          <w:sz w:val="20"/>
          <w:szCs w:val="20"/>
        </w:rPr>
      </w:pPr>
    </w:p>
    <w:p w14:paraId="44D50313" w14:textId="0A27EF95" w:rsidR="005C0AEF" w:rsidRPr="005C0AEF" w:rsidRDefault="005C0AEF" w:rsidP="000D78C2">
      <w:pPr>
        <w:jc w:val="both"/>
        <w:rPr>
          <w:sz w:val="20"/>
          <w:szCs w:val="20"/>
        </w:rPr>
      </w:pPr>
      <w:hyperlink r:id="rId5" w:history="1">
        <w:r w:rsidRPr="005C0AEF">
          <w:rPr>
            <w:rStyle w:val="Hipervnculo"/>
            <w:sz w:val="20"/>
            <w:szCs w:val="20"/>
          </w:rPr>
          <w:t>https://www.mediafire.com/file/f3bifu53j5z1v2r/2018-Bienal_de_San_Pablo_33-cat%E1logo-portugu%E9s.pdf/file</w:t>
        </w:r>
      </w:hyperlink>
    </w:p>
    <w:p w14:paraId="490CB94A" w14:textId="77777777" w:rsidR="005C0AEF" w:rsidRPr="005C0AEF" w:rsidRDefault="005C0AEF" w:rsidP="000D78C2">
      <w:pPr>
        <w:jc w:val="both"/>
        <w:rPr>
          <w:sz w:val="20"/>
          <w:szCs w:val="20"/>
        </w:rPr>
      </w:pPr>
    </w:p>
    <w:p w14:paraId="4DC56675" w14:textId="00DC5BEF" w:rsidR="005C0AEF" w:rsidRPr="005C0AEF" w:rsidRDefault="005C0AEF" w:rsidP="000D78C2">
      <w:pPr>
        <w:jc w:val="both"/>
        <w:rPr>
          <w:sz w:val="20"/>
          <w:szCs w:val="20"/>
        </w:rPr>
      </w:pPr>
      <w:r w:rsidRPr="005C0AEF">
        <w:rPr>
          <w:sz w:val="20"/>
          <w:szCs w:val="20"/>
        </w:rPr>
        <w:t>Catálogo de la Bienal (en inglés):</w:t>
      </w:r>
    </w:p>
    <w:p w14:paraId="20BF8631" w14:textId="182E2F76" w:rsidR="005C0AEF" w:rsidRPr="005C0AEF" w:rsidRDefault="005C0AEF" w:rsidP="000D78C2">
      <w:pPr>
        <w:jc w:val="both"/>
        <w:rPr>
          <w:sz w:val="20"/>
          <w:szCs w:val="20"/>
        </w:rPr>
      </w:pPr>
    </w:p>
    <w:p w14:paraId="3EDF9018" w14:textId="2AA306F5" w:rsidR="005C0AEF" w:rsidRPr="005C0AEF" w:rsidRDefault="005C0AEF" w:rsidP="000D78C2">
      <w:pPr>
        <w:jc w:val="both"/>
        <w:rPr>
          <w:sz w:val="20"/>
          <w:szCs w:val="20"/>
        </w:rPr>
      </w:pPr>
      <w:hyperlink r:id="rId6" w:history="1">
        <w:r w:rsidRPr="005C0AEF">
          <w:rPr>
            <w:rStyle w:val="Hipervnculo"/>
            <w:sz w:val="20"/>
            <w:szCs w:val="20"/>
          </w:rPr>
          <w:t>https://www.mediafire.com/file/g49uzkxb30onn54/2018-Bienal_de_San_Pablo_33-cat%E1logo-ingl%E9s.pdf/file</w:t>
        </w:r>
      </w:hyperlink>
      <w:r w:rsidRPr="005C0AEF">
        <w:rPr>
          <w:sz w:val="20"/>
          <w:szCs w:val="20"/>
        </w:rPr>
        <w:t xml:space="preserve"> </w:t>
      </w:r>
    </w:p>
    <w:p w14:paraId="29142708" w14:textId="77777777" w:rsidR="005C0AEF" w:rsidRPr="005C0AEF" w:rsidRDefault="005C0AEF" w:rsidP="000D78C2">
      <w:pPr>
        <w:jc w:val="both"/>
        <w:rPr>
          <w:sz w:val="20"/>
          <w:szCs w:val="20"/>
        </w:rPr>
      </w:pPr>
    </w:p>
    <w:p w14:paraId="729FD453" w14:textId="78A1619F" w:rsidR="005C0AEF" w:rsidRPr="005C0AEF" w:rsidRDefault="005C0AEF" w:rsidP="000D78C2">
      <w:pPr>
        <w:jc w:val="both"/>
        <w:rPr>
          <w:sz w:val="20"/>
          <w:szCs w:val="20"/>
        </w:rPr>
      </w:pPr>
      <w:r w:rsidRPr="005C0AEF">
        <w:rPr>
          <w:sz w:val="20"/>
          <w:szCs w:val="20"/>
        </w:rPr>
        <w:t>Libro-registro de la Bienal:</w:t>
      </w:r>
    </w:p>
    <w:p w14:paraId="0C49106D" w14:textId="052A22FE" w:rsidR="005C0AEF" w:rsidRPr="005C0AEF" w:rsidRDefault="005C0AEF" w:rsidP="000D78C2">
      <w:pPr>
        <w:jc w:val="both"/>
        <w:rPr>
          <w:sz w:val="20"/>
          <w:szCs w:val="20"/>
        </w:rPr>
      </w:pPr>
    </w:p>
    <w:p w14:paraId="3C8D2FE2" w14:textId="5F8D49F1" w:rsidR="005C0AEF" w:rsidRPr="005C0AEF" w:rsidRDefault="005C0AEF" w:rsidP="000D78C2">
      <w:pPr>
        <w:jc w:val="both"/>
        <w:rPr>
          <w:sz w:val="20"/>
          <w:szCs w:val="20"/>
        </w:rPr>
      </w:pPr>
      <w:hyperlink r:id="rId7" w:history="1">
        <w:r w:rsidRPr="005C0AEF">
          <w:rPr>
            <w:rStyle w:val="Hipervnculo"/>
            <w:sz w:val="20"/>
            <w:szCs w:val="20"/>
          </w:rPr>
          <w:t>https://www.mediafire.com/file/pq3ffpvmc3v2xgb/2018-San_Pablo-Bienal_33-libro-registro.pdf/file</w:t>
        </w:r>
      </w:hyperlink>
    </w:p>
    <w:p w14:paraId="219DF205" w14:textId="77777777" w:rsidR="005C0AEF" w:rsidRPr="005C0AEF" w:rsidRDefault="005C0AEF" w:rsidP="000D78C2">
      <w:pPr>
        <w:jc w:val="both"/>
        <w:rPr>
          <w:sz w:val="20"/>
          <w:szCs w:val="20"/>
        </w:rPr>
      </w:pPr>
    </w:p>
    <w:p w14:paraId="4B2513CE" w14:textId="787681AA" w:rsidR="005C0AEF" w:rsidRPr="005C0AEF" w:rsidRDefault="005C0AEF" w:rsidP="000D78C2">
      <w:pPr>
        <w:jc w:val="both"/>
        <w:rPr>
          <w:sz w:val="20"/>
          <w:szCs w:val="20"/>
        </w:rPr>
      </w:pPr>
      <w:r w:rsidRPr="005C0AEF">
        <w:rPr>
          <w:sz w:val="20"/>
          <w:szCs w:val="20"/>
        </w:rPr>
        <w:t>Guía de la Bienal:</w:t>
      </w:r>
    </w:p>
    <w:p w14:paraId="75595A41" w14:textId="7FE8676C" w:rsidR="005C0AEF" w:rsidRPr="005C0AEF" w:rsidRDefault="005C0AEF" w:rsidP="000D78C2">
      <w:pPr>
        <w:jc w:val="both"/>
        <w:rPr>
          <w:sz w:val="20"/>
          <w:szCs w:val="20"/>
        </w:rPr>
      </w:pPr>
    </w:p>
    <w:p w14:paraId="11D48529" w14:textId="38CB8EB6" w:rsidR="005C0AEF" w:rsidRPr="005C0AEF" w:rsidRDefault="005C0AEF" w:rsidP="000D78C2">
      <w:pPr>
        <w:jc w:val="both"/>
        <w:rPr>
          <w:sz w:val="20"/>
          <w:szCs w:val="20"/>
        </w:rPr>
      </w:pPr>
      <w:hyperlink r:id="rId8" w:history="1">
        <w:r w:rsidRPr="005C0AEF">
          <w:rPr>
            <w:rStyle w:val="Hipervnculo"/>
            <w:sz w:val="20"/>
            <w:szCs w:val="20"/>
          </w:rPr>
          <w:t>https://www.mediafire.com/file/rnsitubfj7y157p/2018-Bienal_de_San_Pablo_33-gu%EDa.pdf/file</w:t>
        </w:r>
      </w:hyperlink>
    </w:p>
    <w:p w14:paraId="55F64C25" w14:textId="77777777" w:rsidR="005C0AEF" w:rsidRPr="005C0AEF" w:rsidRDefault="005C0AEF" w:rsidP="000D78C2">
      <w:pPr>
        <w:jc w:val="both"/>
        <w:rPr>
          <w:sz w:val="20"/>
          <w:szCs w:val="20"/>
        </w:rPr>
      </w:pPr>
    </w:p>
    <w:p w14:paraId="0D68DEC4" w14:textId="0B36B862" w:rsidR="005C0AEF" w:rsidRPr="005C0AEF" w:rsidRDefault="005C0AEF" w:rsidP="000D78C2">
      <w:pPr>
        <w:jc w:val="both"/>
        <w:rPr>
          <w:sz w:val="20"/>
          <w:szCs w:val="20"/>
        </w:rPr>
      </w:pPr>
    </w:p>
    <w:p w14:paraId="4D4C3D66" w14:textId="77777777" w:rsidR="005C0AEF" w:rsidRPr="005C0AEF" w:rsidRDefault="005C0AEF" w:rsidP="000D78C2">
      <w:pPr>
        <w:jc w:val="both"/>
        <w:rPr>
          <w:sz w:val="20"/>
          <w:szCs w:val="20"/>
        </w:rPr>
      </w:pPr>
    </w:p>
    <w:p w14:paraId="33FD355A" w14:textId="13F47A2A" w:rsidR="005C0AEF" w:rsidRPr="005C0AEF" w:rsidRDefault="005C0AEF" w:rsidP="000D78C2">
      <w:pPr>
        <w:jc w:val="both"/>
        <w:rPr>
          <w:sz w:val="20"/>
          <w:szCs w:val="20"/>
        </w:rPr>
      </w:pPr>
    </w:p>
    <w:p w14:paraId="24FF6724" w14:textId="77777777" w:rsidR="005C0AEF" w:rsidRPr="005C0AEF" w:rsidRDefault="005C0AEF" w:rsidP="000D78C2">
      <w:pPr>
        <w:jc w:val="both"/>
        <w:rPr>
          <w:sz w:val="20"/>
          <w:szCs w:val="20"/>
        </w:rPr>
      </w:pPr>
    </w:p>
    <w:p w14:paraId="0346E253" w14:textId="2BD07AA6" w:rsidR="005C0AEF" w:rsidRPr="005C0AEF" w:rsidRDefault="005C0AEF" w:rsidP="000D78C2">
      <w:pPr>
        <w:jc w:val="both"/>
        <w:rPr>
          <w:sz w:val="20"/>
          <w:szCs w:val="20"/>
        </w:rPr>
      </w:pPr>
    </w:p>
    <w:sectPr w:rsidR="005C0AEF" w:rsidRPr="005C0AEF" w:rsidSect="009B336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F7"/>
    <w:rsid w:val="000D75A0"/>
    <w:rsid w:val="000D78C2"/>
    <w:rsid w:val="00130A29"/>
    <w:rsid w:val="002B0E43"/>
    <w:rsid w:val="002E196A"/>
    <w:rsid w:val="00316E04"/>
    <w:rsid w:val="003F11BB"/>
    <w:rsid w:val="005C0AEF"/>
    <w:rsid w:val="006945B3"/>
    <w:rsid w:val="00736455"/>
    <w:rsid w:val="00737DAD"/>
    <w:rsid w:val="007B4B3F"/>
    <w:rsid w:val="008C1839"/>
    <w:rsid w:val="009210D7"/>
    <w:rsid w:val="00932FE6"/>
    <w:rsid w:val="009B336E"/>
    <w:rsid w:val="00A2063A"/>
    <w:rsid w:val="00A52C43"/>
    <w:rsid w:val="00A702B2"/>
    <w:rsid w:val="00A724F7"/>
    <w:rsid w:val="00AA4EA7"/>
    <w:rsid w:val="00B46F26"/>
    <w:rsid w:val="00BD3009"/>
    <w:rsid w:val="00BD4B1F"/>
    <w:rsid w:val="00BF13AB"/>
    <w:rsid w:val="00BF559B"/>
    <w:rsid w:val="00C829A9"/>
    <w:rsid w:val="00C86F69"/>
    <w:rsid w:val="00CC0987"/>
    <w:rsid w:val="00D15A48"/>
    <w:rsid w:val="00D80029"/>
    <w:rsid w:val="00DC4A67"/>
    <w:rsid w:val="00DC71B0"/>
    <w:rsid w:val="00E17F31"/>
    <w:rsid w:val="00E36C99"/>
    <w:rsid w:val="00EA7C6F"/>
    <w:rsid w:val="00F868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F6F5"/>
  <w15:chartTrackingRefBased/>
  <w15:docId w15:val="{494A07B5-353E-4EFC-9ACD-6935E5F8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29A9"/>
    <w:rPr>
      <w:color w:val="0563C1" w:themeColor="hyperlink"/>
      <w:u w:val="single"/>
    </w:rPr>
  </w:style>
  <w:style w:type="character" w:styleId="Mencinsinresolver">
    <w:name w:val="Unresolved Mention"/>
    <w:basedOn w:val="Fuentedeprrafopredeter"/>
    <w:uiPriority w:val="99"/>
    <w:semiHidden/>
    <w:unhideWhenUsed/>
    <w:rsid w:val="00C8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fire.com/file/rnsitubfj7y157p/2018-Bienal_de_San_Pablo_33-gu%EDa.pdf/file" TargetMode="External"/><Relationship Id="rId3" Type="http://schemas.openxmlformats.org/officeDocument/2006/relationships/webSettings" Target="webSettings.xml"/><Relationship Id="rId7" Type="http://schemas.openxmlformats.org/officeDocument/2006/relationships/hyperlink" Target="https://www.mediafire.com/file/pq3ffpvmc3v2xgb/2018-San_Pablo-Bienal_33-libro-registro.pdf/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fire.com/file/g49uzkxb30onn54/2018-Bienal_de_San_Pablo_33-cat%E1logo-ingl%E9s.pdf/file" TargetMode="External"/><Relationship Id="rId5" Type="http://schemas.openxmlformats.org/officeDocument/2006/relationships/hyperlink" Target="https://www.mediafire.com/file/f3bifu53j5z1v2r/2018-Bienal_de_San_Pablo_33-cat%E1logo-portugu%E9s.pdf/file" TargetMode="External"/><Relationship Id="rId10" Type="http://schemas.openxmlformats.org/officeDocument/2006/relationships/theme" Target="theme/theme1.xml"/><Relationship Id="rId4" Type="http://schemas.openxmlformats.org/officeDocument/2006/relationships/hyperlink" Target="https://www.mediafire.com/file/lm5y7wcmy38ix21/2020-HTAE-3.pps/fil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Adrián</dc:creator>
  <cp:keywords/>
  <dc:description/>
  <cp:lastModifiedBy>Marcelo Adrián</cp:lastModifiedBy>
  <cp:revision>5</cp:revision>
  <dcterms:created xsi:type="dcterms:W3CDTF">2020-06-04T20:31:00Z</dcterms:created>
  <dcterms:modified xsi:type="dcterms:W3CDTF">2020-06-04T21:00:00Z</dcterms:modified>
</cp:coreProperties>
</file>